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A7" w:rsidRPr="00E052A7" w:rsidRDefault="00E052A7" w:rsidP="00E052A7">
      <w:pPr>
        <w:shd w:val="clear" w:color="auto" w:fill="CDCDC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52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LEI MUNICIPAL Nº 2.115, DE 01/03/2021</w:t>
      </w:r>
      <w:r w:rsidRPr="00E052A7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  <w:r w:rsidRPr="00E052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ACRESCE DISPOSITIVOS À LEI MUNICIPAL Nº 561/2002 QUE DISPÕE SOBRE O REGIME JURÍDICO DOS SERVIDORES PÚBLICOS MUNICIPAIS E DÁ OUTRAS PROVIDÊNCIAS.</w:t>
      </w:r>
    </w:p>
    <w:p w:rsidR="00E052A7" w:rsidRPr="00E052A7" w:rsidRDefault="00E052A7" w:rsidP="00E05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</w:pP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O PREFEITO DO MUNICÍPIO DE SÃO VALENTIM DO SUL, Estado do Rio Grande do Sul, no uso de suas atribuições legais,</w:t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FAÇO SABER, que o Poder Legislativo Municipal aprovou e eu, em cumprimento ao que dispõe a </w:t>
      </w:r>
      <w:hyperlink r:id="rId4" w:history="1">
        <w:r w:rsidRPr="00E052A7">
          <w:rPr>
            <w:rFonts w:ascii="Times New Roman" w:eastAsia="Times New Roman" w:hAnsi="Times New Roman" w:cs="Times New Roman"/>
            <w:i/>
            <w:iCs/>
            <w:color w:val="007BFF"/>
            <w:sz w:val="24"/>
            <w:szCs w:val="24"/>
            <w:u w:val="single"/>
            <w:lang w:eastAsia="pt-BR"/>
          </w:rPr>
          <w:t>Lei Orgânica Municipal</w:t>
        </w:r>
      </w:hyperlink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, sanciono e promulgo a seguinte Lei:</w:t>
      </w:r>
    </w:p>
    <w:p w:rsidR="00E052A7" w:rsidRPr="00E052A7" w:rsidRDefault="00E052A7" w:rsidP="00E0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52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a1"/>
      <w:bookmarkEnd w:id="0"/>
      <w:r w:rsidRPr="00E052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E052A7">
        <w:rPr>
          <w:rFonts w:ascii="Times New Roman" w:eastAsia="Times New Roman" w:hAnsi="Times New Roman" w:cs="Times New Roman"/>
          <w:sz w:val="24"/>
          <w:szCs w:val="24"/>
          <w:lang w:eastAsia="pt-BR"/>
        </w:rPr>
        <w:t> O </w:t>
      </w:r>
      <w:hyperlink r:id="rId5" w:anchor="a6" w:history="1">
        <w:r w:rsidRPr="00E052A7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pt-BR"/>
          </w:rPr>
          <w:t>artigo 6º da Lei Municipal nº 561/2002</w:t>
        </w:r>
      </w:hyperlink>
      <w:r w:rsidRPr="00E052A7">
        <w:rPr>
          <w:rFonts w:ascii="Times New Roman" w:eastAsia="Times New Roman" w:hAnsi="Times New Roman" w:cs="Times New Roman"/>
          <w:sz w:val="24"/>
          <w:szCs w:val="24"/>
          <w:lang w:eastAsia="pt-BR"/>
        </w:rPr>
        <w:t> passa a ser acrescido dos parágrafos 1º e 2º, com as seguintes redações:</w:t>
      </w:r>
    </w:p>
    <w:p w:rsidR="00E052A7" w:rsidRPr="00E052A7" w:rsidRDefault="00E052A7" w:rsidP="00E052A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E052A7">
        <w:rPr>
          <w:rFonts w:ascii="Times New Roman" w:eastAsia="Times New Roman" w:hAnsi="Times New Roman" w:cs="Times New Roman"/>
          <w:sz w:val="18"/>
          <w:szCs w:val="18"/>
          <w:lang w:eastAsia="pt-BR"/>
        </w:rPr>
        <w:t>"Art. 6º [...]</w:t>
      </w:r>
      <w:r w:rsidRPr="00E052A7">
        <w:rPr>
          <w:rFonts w:ascii="Times New Roman" w:eastAsia="Times New Roman" w:hAnsi="Times New Roman" w:cs="Times New Roman"/>
          <w:sz w:val="18"/>
          <w:szCs w:val="18"/>
          <w:lang w:eastAsia="pt-BR"/>
        </w:rPr>
        <w:br/>
        <w:t>§ 1º Excepcionalmente, de forma esporádica e de acordo com a necessidade, na ausência ou vacância do servidor titular do cargo efetivo, poderá o servidor ocupante de um cargo exercer a função de outro, desde que haja a habilitação e qualificação necessária, sua concordância e não interfira no regular andamento de suas atividades.</w:t>
      </w:r>
      <w:r w:rsidRPr="00E052A7">
        <w:rPr>
          <w:rFonts w:ascii="Times New Roman" w:eastAsia="Times New Roman" w:hAnsi="Times New Roman" w:cs="Times New Roman"/>
          <w:sz w:val="18"/>
          <w:szCs w:val="18"/>
          <w:lang w:eastAsia="pt-BR"/>
        </w:rPr>
        <w:br/>
        <w:t>§ 2º O servidor que vier a exercer a atividade de outro cargo, na forma do parágrafo 1º deste artigo continuará a perceber a remuneração do cargo efetivo em que foi empossado, sendo vedada a percepção de qualquer vantagem ou equiparação, dada a excepcionalidade e temporariedade em que exercer a função de outro cargo."</w:t>
      </w:r>
    </w:p>
    <w:p w:rsidR="00E052A7" w:rsidRPr="00E052A7" w:rsidRDefault="00E052A7" w:rsidP="00E0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a2"/>
      <w:bookmarkEnd w:id="1"/>
      <w:r w:rsidRPr="00E052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E052A7">
        <w:rPr>
          <w:rFonts w:ascii="Times New Roman" w:eastAsia="Times New Roman" w:hAnsi="Times New Roman" w:cs="Times New Roman"/>
          <w:sz w:val="24"/>
          <w:szCs w:val="24"/>
          <w:lang w:eastAsia="pt-BR"/>
        </w:rPr>
        <w:t> Esta Lei entra em vigor na data de sua publicação.</w:t>
      </w:r>
    </w:p>
    <w:p w:rsidR="00E052A7" w:rsidRPr="00E052A7" w:rsidRDefault="00E052A7" w:rsidP="00E052A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</w:pP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GABINETE DO PREFEITO MUNICIPAL DE SÃO VALENTIM DO SUL-RS, 01 DE MARÇO DE 2021.</w:t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GERI ANGELO MACAGNAN</w:t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Prefeito Municipal</w:t>
      </w:r>
    </w:p>
    <w:p w:rsidR="00E052A7" w:rsidRPr="00E052A7" w:rsidRDefault="00E052A7" w:rsidP="00E0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52A7" w:rsidRPr="00E052A7" w:rsidRDefault="00E052A7" w:rsidP="00E052A7">
      <w:pPr>
        <w:spacing w:after="120" w:line="240" w:lineRule="auto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</w:pP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REGISTRE-SE E PUBLIQUE-SE:</w:t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LUANA CAMILA KUNZ ARALDI</w:t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Secretária Municipal de Administração</w:t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Publicado DOM por:</w:t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</w:r>
      <w:proofErr w:type="spellStart"/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Maierle</w:t>
      </w:r>
      <w:proofErr w:type="spellEnd"/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 xml:space="preserve"> </w:t>
      </w:r>
      <w:proofErr w:type="spellStart"/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t>Bombassaro</w:t>
      </w:r>
      <w:proofErr w:type="spellEnd"/>
      <w:r w:rsidRPr="00E052A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  <w:br/>
        <w:t>Código Identificador:428B640A</w:t>
      </w:r>
    </w:p>
    <w:p w:rsidR="00E052A7" w:rsidRPr="00E052A7" w:rsidRDefault="00E052A7" w:rsidP="00E0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F45" w:rsidRDefault="00020F45">
      <w:bookmarkStart w:id="2" w:name="_GoBack"/>
      <w:bookmarkEnd w:id="2"/>
    </w:p>
    <w:sectPr w:rsidR="00020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7"/>
    <w:rsid w:val="00020F45"/>
    <w:rsid w:val="00E0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59E6E-B974-4FCA-9476-4EA7741A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07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6556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97662">
                  <w:marLeft w:val="570"/>
                  <w:marRight w:val="750"/>
                  <w:marTop w:val="3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522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86">
                  <w:marLeft w:val="450"/>
                  <w:marRight w:val="450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spro.com.br/visualizarDiploma.php?cdMunicipio=7942&amp;cdDiploma=20020561" TargetMode="External"/><Relationship Id="rId4" Type="http://schemas.openxmlformats.org/officeDocument/2006/relationships/hyperlink" Target="https://www.cespro.com.br/visualizarDiploma.php?cdMunicipio=7942&amp;cdDiploma=999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2021-10-05T11:20:00Z</dcterms:created>
  <dcterms:modified xsi:type="dcterms:W3CDTF">2021-10-05T11:20:00Z</dcterms:modified>
</cp:coreProperties>
</file>