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0A" w:rsidRDefault="00F51A0A" w:rsidP="007B09B2">
      <w:pPr>
        <w:ind w:right="764"/>
        <w:rPr>
          <w:sz w:val="20"/>
        </w:rPr>
      </w:pPr>
    </w:p>
    <w:p w:rsidR="006C195B" w:rsidRDefault="006C195B" w:rsidP="007F7270">
      <w:pPr>
        <w:ind w:right="764"/>
        <w:jc w:val="center"/>
        <w:rPr>
          <w:sz w:val="20"/>
        </w:rPr>
      </w:pPr>
    </w:p>
    <w:p w:rsidR="007F7270" w:rsidRDefault="007F7270" w:rsidP="007F7270">
      <w:pPr>
        <w:ind w:right="764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1838325</wp:posOffset>
            </wp:positionH>
            <wp:positionV relativeFrom="paragraph">
              <wp:posOffset>-397510</wp:posOffset>
            </wp:positionV>
            <wp:extent cx="1057275" cy="10763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270" w:rsidRDefault="007F7270" w:rsidP="007F7270">
      <w:pPr>
        <w:ind w:right="764"/>
        <w:jc w:val="center"/>
        <w:rPr>
          <w:sz w:val="20"/>
        </w:rPr>
      </w:pPr>
    </w:p>
    <w:p w:rsidR="007F7270" w:rsidRDefault="007F7270" w:rsidP="007F7270">
      <w:pPr>
        <w:ind w:right="764"/>
        <w:jc w:val="center"/>
        <w:rPr>
          <w:sz w:val="20"/>
        </w:rPr>
      </w:pPr>
    </w:p>
    <w:p w:rsidR="007F7270" w:rsidRDefault="007F7270" w:rsidP="007F7270">
      <w:pPr>
        <w:ind w:right="764"/>
        <w:jc w:val="center"/>
        <w:rPr>
          <w:sz w:val="20"/>
        </w:rPr>
      </w:pPr>
    </w:p>
    <w:p w:rsidR="007F7270" w:rsidRDefault="007F7270" w:rsidP="007F7270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7F7270" w:rsidRDefault="007F7270" w:rsidP="007F7270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7F7270" w:rsidRDefault="007F7270" w:rsidP="007F7270">
      <w:pPr>
        <w:ind w:right="764"/>
        <w:jc w:val="center"/>
        <w:rPr>
          <w:b/>
          <w:u w:val="single"/>
        </w:rPr>
      </w:pPr>
    </w:p>
    <w:p w:rsidR="007F7270" w:rsidRDefault="007F7270" w:rsidP="007F7270">
      <w:pPr>
        <w:ind w:right="764"/>
        <w:rPr>
          <w:b/>
          <w:u w:val="single"/>
        </w:rPr>
      </w:pPr>
    </w:p>
    <w:p w:rsidR="007F7270" w:rsidRDefault="007F7270" w:rsidP="007F7270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Nº15/2022 ORDINÁRIA</w:t>
      </w:r>
    </w:p>
    <w:p w:rsidR="007F7270" w:rsidRDefault="007F7270" w:rsidP="007F7270">
      <w:pPr>
        <w:jc w:val="both"/>
        <w:rPr>
          <w:sz w:val="26"/>
          <w:szCs w:val="26"/>
          <w:u w:val="single"/>
        </w:rPr>
      </w:pPr>
    </w:p>
    <w:p w:rsidR="007F7270" w:rsidRDefault="007F7270" w:rsidP="007F7270">
      <w:pPr>
        <w:jc w:val="both"/>
        <w:rPr>
          <w:sz w:val="26"/>
          <w:szCs w:val="26"/>
          <w:u w:val="single"/>
        </w:rPr>
      </w:pPr>
    </w:p>
    <w:p w:rsidR="00375731" w:rsidRDefault="007F7270" w:rsidP="007F72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treze dias do mês de outubro de 2022, às dezoito horas, reuniram-se no Auditório da Câmara Municipal, os senhores Vereadores, Luci </w:t>
      </w:r>
      <w:proofErr w:type="spellStart"/>
      <w:r>
        <w:rPr>
          <w:sz w:val="26"/>
          <w:szCs w:val="26"/>
        </w:rPr>
        <w:t>Bombassaro</w:t>
      </w:r>
      <w:proofErr w:type="spellEnd"/>
      <w:r>
        <w:rPr>
          <w:sz w:val="26"/>
          <w:szCs w:val="26"/>
        </w:rPr>
        <w:t xml:space="preserve"> Feldmann, Sônia M. </w:t>
      </w:r>
      <w:proofErr w:type="spellStart"/>
      <w:r>
        <w:rPr>
          <w:sz w:val="26"/>
          <w:szCs w:val="26"/>
        </w:rPr>
        <w:t>Rosalen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Bertuzzo</w:t>
      </w:r>
      <w:proofErr w:type="spellEnd"/>
      <w:r>
        <w:rPr>
          <w:sz w:val="26"/>
          <w:szCs w:val="26"/>
        </w:rPr>
        <w:t xml:space="preserve">, Roque </w:t>
      </w:r>
      <w:proofErr w:type="spellStart"/>
      <w:r>
        <w:rPr>
          <w:sz w:val="26"/>
          <w:szCs w:val="26"/>
        </w:rPr>
        <w:t>Zandavalli</w:t>
      </w:r>
      <w:proofErr w:type="spellEnd"/>
      <w:r>
        <w:rPr>
          <w:sz w:val="26"/>
          <w:szCs w:val="26"/>
        </w:rPr>
        <w:t xml:space="preserve">, Moises </w:t>
      </w:r>
      <w:proofErr w:type="spellStart"/>
      <w:r>
        <w:rPr>
          <w:sz w:val="26"/>
          <w:szCs w:val="26"/>
        </w:rPr>
        <w:t>Cavanus</w:t>
      </w:r>
      <w:proofErr w:type="spellEnd"/>
      <w:r>
        <w:rPr>
          <w:sz w:val="26"/>
          <w:szCs w:val="26"/>
        </w:rPr>
        <w:t xml:space="preserve">, Giovani </w:t>
      </w:r>
      <w:proofErr w:type="spellStart"/>
      <w:r>
        <w:rPr>
          <w:sz w:val="26"/>
          <w:szCs w:val="26"/>
        </w:rPr>
        <w:t>Bassani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Cleudocir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Selli</w:t>
      </w:r>
      <w:proofErr w:type="spellEnd"/>
      <w:r>
        <w:rPr>
          <w:sz w:val="26"/>
          <w:szCs w:val="26"/>
        </w:rPr>
        <w:t xml:space="preserve">, </w:t>
      </w:r>
      <w:r w:rsidR="00FB38B6">
        <w:rPr>
          <w:sz w:val="26"/>
          <w:szCs w:val="26"/>
        </w:rPr>
        <w:t xml:space="preserve">Jorge Luiz </w:t>
      </w:r>
      <w:proofErr w:type="spellStart"/>
      <w:r w:rsidR="00FB38B6">
        <w:rPr>
          <w:sz w:val="26"/>
          <w:szCs w:val="26"/>
        </w:rPr>
        <w:t>Selli</w:t>
      </w:r>
      <w:proofErr w:type="spellEnd"/>
      <w:r w:rsidR="00FB38B6">
        <w:rPr>
          <w:sz w:val="26"/>
          <w:szCs w:val="26"/>
        </w:rPr>
        <w:t xml:space="preserve"> e Edolo Giordani</w:t>
      </w:r>
      <w:r>
        <w:rPr>
          <w:sz w:val="26"/>
          <w:szCs w:val="26"/>
        </w:rPr>
        <w:t xml:space="preserve">, </w:t>
      </w:r>
      <w:r w:rsidR="00FB38B6">
        <w:rPr>
          <w:sz w:val="26"/>
          <w:szCs w:val="26"/>
        </w:rPr>
        <w:t>para a realização da décima quin</w:t>
      </w:r>
      <w:r>
        <w:rPr>
          <w:sz w:val="26"/>
          <w:szCs w:val="26"/>
        </w:rPr>
        <w:t xml:space="preserve">ta Sessão ordinária de 2022. Havendo número indicado de presença, a Presidente Sra. Luci </w:t>
      </w:r>
      <w:proofErr w:type="spellStart"/>
      <w:r>
        <w:rPr>
          <w:sz w:val="26"/>
          <w:szCs w:val="26"/>
        </w:rPr>
        <w:t>Bombassaro</w:t>
      </w:r>
      <w:proofErr w:type="spellEnd"/>
      <w:r>
        <w:rPr>
          <w:sz w:val="26"/>
          <w:szCs w:val="26"/>
        </w:rPr>
        <w:t xml:space="preserve"> Feldmann, em nome de Deus deu por aberta a sessão com uma oração fei</w:t>
      </w:r>
      <w:r w:rsidR="00FB38B6">
        <w:rPr>
          <w:sz w:val="26"/>
          <w:szCs w:val="26"/>
        </w:rPr>
        <w:t xml:space="preserve">ta pelo vereador </w:t>
      </w:r>
      <w:r w:rsidR="00FE0846">
        <w:rPr>
          <w:sz w:val="26"/>
          <w:szCs w:val="26"/>
        </w:rPr>
        <w:t xml:space="preserve">Ricardo </w:t>
      </w:r>
      <w:proofErr w:type="spellStart"/>
      <w:r w:rsidR="00FE0846">
        <w:rPr>
          <w:sz w:val="26"/>
          <w:szCs w:val="26"/>
        </w:rPr>
        <w:t>Veirich</w:t>
      </w:r>
      <w:proofErr w:type="spellEnd"/>
      <w:r w:rsidR="00FE0846">
        <w:rPr>
          <w:sz w:val="26"/>
          <w:szCs w:val="26"/>
        </w:rPr>
        <w:t xml:space="preserve"> </w:t>
      </w:r>
      <w:proofErr w:type="spellStart"/>
      <w:r w:rsidR="00FE0846">
        <w:rPr>
          <w:sz w:val="26"/>
          <w:szCs w:val="26"/>
        </w:rPr>
        <w:t>Nichele</w:t>
      </w:r>
      <w:proofErr w:type="spellEnd"/>
      <w:r>
        <w:rPr>
          <w:sz w:val="26"/>
          <w:szCs w:val="26"/>
        </w:rPr>
        <w:t xml:space="preserve">. </w:t>
      </w:r>
      <w:r w:rsidR="00FE0846">
        <w:rPr>
          <w:b/>
          <w:sz w:val="26"/>
          <w:szCs w:val="26"/>
        </w:rPr>
        <w:t>Leitura da Ata 14</w:t>
      </w:r>
      <w:r>
        <w:rPr>
          <w:b/>
          <w:sz w:val="26"/>
          <w:szCs w:val="26"/>
        </w:rPr>
        <w:t>/2022</w:t>
      </w:r>
      <w:r>
        <w:rPr>
          <w:sz w:val="26"/>
          <w:szCs w:val="26"/>
        </w:rPr>
        <w:t xml:space="preserve"> ordinária, a qual foi posta em discussão e votação e foi aprovada por unanimidade. </w:t>
      </w:r>
      <w:r>
        <w:rPr>
          <w:b/>
          <w:sz w:val="26"/>
          <w:szCs w:val="26"/>
        </w:rPr>
        <w:t>Leitura do</w:t>
      </w:r>
      <w:r>
        <w:rPr>
          <w:sz w:val="26"/>
          <w:szCs w:val="26"/>
        </w:rPr>
        <w:t xml:space="preserve"> </w:t>
      </w:r>
      <w:r w:rsidR="005C3695">
        <w:rPr>
          <w:b/>
          <w:sz w:val="26"/>
          <w:szCs w:val="26"/>
        </w:rPr>
        <w:t>Projeto de Lei nº036</w:t>
      </w:r>
      <w:r>
        <w:rPr>
          <w:b/>
          <w:sz w:val="26"/>
          <w:szCs w:val="26"/>
        </w:rPr>
        <w:t>/2022:</w:t>
      </w:r>
      <w:r>
        <w:rPr>
          <w:sz w:val="26"/>
          <w:szCs w:val="26"/>
        </w:rPr>
        <w:t xml:space="preserve"> autoriza </w:t>
      </w:r>
      <w:r w:rsidR="005C3695">
        <w:rPr>
          <w:sz w:val="26"/>
          <w:szCs w:val="26"/>
        </w:rPr>
        <w:t xml:space="preserve">o </w:t>
      </w:r>
      <w:r w:rsidR="009C51A0">
        <w:rPr>
          <w:sz w:val="26"/>
          <w:szCs w:val="26"/>
        </w:rPr>
        <w:t>Município a conceder incentivo a emp</w:t>
      </w:r>
      <w:r w:rsidR="005C3695">
        <w:rPr>
          <w:sz w:val="26"/>
          <w:szCs w:val="26"/>
        </w:rPr>
        <w:t>resa com doação de imóvel me</w:t>
      </w:r>
      <w:r w:rsidR="009C51A0">
        <w:rPr>
          <w:sz w:val="26"/>
          <w:szCs w:val="26"/>
        </w:rPr>
        <w:t>diante condições e compromisso</w:t>
      </w:r>
      <w:r>
        <w:rPr>
          <w:sz w:val="26"/>
          <w:szCs w:val="26"/>
        </w:rPr>
        <w:t>, e dá outras providências, o projeto foi posto em discussão</w:t>
      </w:r>
      <w:r w:rsidR="004A3B72">
        <w:rPr>
          <w:sz w:val="26"/>
          <w:szCs w:val="26"/>
        </w:rPr>
        <w:t xml:space="preserve">, onde os vereadores foram favoráveis a doação do imóvel a empresa do Município, posto </w:t>
      </w:r>
      <w:r>
        <w:rPr>
          <w:sz w:val="26"/>
          <w:szCs w:val="26"/>
        </w:rPr>
        <w:t>e</w:t>
      </w:r>
      <w:r w:rsidR="004A3B72">
        <w:rPr>
          <w:sz w:val="26"/>
          <w:szCs w:val="26"/>
        </w:rPr>
        <w:t>m</w:t>
      </w:r>
      <w:r>
        <w:rPr>
          <w:sz w:val="26"/>
          <w:szCs w:val="26"/>
        </w:rPr>
        <w:t xml:space="preserve"> votação, foi aprovado por unanimidade. </w:t>
      </w:r>
      <w:r w:rsidR="009F4834" w:rsidRPr="009F4834">
        <w:rPr>
          <w:b/>
          <w:sz w:val="26"/>
          <w:szCs w:val="26"/>
        </w:rPr>
        <w:t>Leitura de Emenda de Redação 01</w:t>
      </w:r>
      <w:r w:rsidR="00DD5104">
        <w:rPr>
          <w:b/>
          <w:sz w:val="26"/>
          <w:szCs w:val="26"/>
        </w:rPr>
        <w:t xml:space="preserve">/2022 </w:t>
      </w:r>
      <w:r w:rsidR="009F4834" w:rsidRPr="009F4834">
        <w:rPr>
          <w:b/>
          <w:sz w:val="26"/>
          <w:szCs w:val="26"/>
        </w:rPr>
        <w:t>ao Projeto de Lei nº 038/2022</w:t>
      </w:r>
      <w:r w:rsidR="009F4834">
        <w:rPr>
          <w:sz w:val="26"/>
          <w:szCs w:val="26"/>
        </w:rPr>
        <w:t xml:space="preserve">, a qual foi posta em discussão e votação e foi aprovada por unanimidade. </w:t>
      </w:r>
      <w:r w:rsidR="00714263">
        <w:rPr>
          <w:b/>
          <w:sz w:val="26"/>
          <w:szCs w:val="26"/>
        </w:rPr>
        <w:t>Leitura do</w:t>
      </w:r>
      <w:r w:rsidR="00714263">
        <w:rPr>
          <w:sz w:val="26"/>
          <w:szCs w:val="26"/>
        </w:rPr>
        <w:t xml:space="preserve"> </w:t>
      </w:r>
      <w:r w:rsidR="00714263">
        <w:rPr>
          <w:b/>
          <w:sz w:val="26"/>
          <w:szCs w:val="26"/>
        </w:rPr>
        <w:t>Projeto de Lei nº038/2022:</w:t>
      </w:r>
      <w:r w:rsidR="00714263">
        <w:rPr>
          <w:sz w:val="26"/>
          <w:szCs w:val="26"/>
        </w:rPr>
        <w:t xml:space="preserve"> acrescenta dispositivo </w:t>
      </w:r>
      <w:proofErr w:type="spellStart"/>
      <w:r w:rsidR="00714263">
        <w:rPr>
          <w:sz w:val="26"/>
          <w:szCs w:val="26"/>
        </w:rPr>
        <w:t>á</w:t>
      </w:r>
      <w:proofErr w:type="spellEnd"/>
      <w:r w:rsidR="00714263">
        <w:rPr>
          <w:sz w:val="26"/>
          <w:szCs w:val="26"/>
        </w:rPr>
        <w:t xml:space="preserve"> Lei Municipal nº 1638 de 26 de dezembro de 2013, e dá outras providências, o projeto foi posto em dis</w:t>
      </w:r>
      <w:r w:rsidR="005D7983">
        <w:rPr>
          <w:sz w:val="26"/>
          <w:szCs w:val="26"/>
        </w:rPr>
        <w:t>cussão</w:t>
      </w:r>
      <w:r w:rsidR="00714263">
        <w:rPr>
          <w:sz w:val="26"/>
          <w:szCs w:val="26"/>
        </w:rPr>
        <w:t xml:space="preserve"> e votaçã</w:t>
      </w:r>
      <w:r w:rsidR="009F4834">
        <w:rPr>
          <w:sz w:val="26"/>
          <w:szCs w:val="26"/>
        </w:rPr>
        <w:t>o, foi aprovado por unanimidade, com Emenda de Redação.</w:t>
      </w:r>
      <w:r w:rsidR="00714263">
        <w:rPr>
          <w:sz w:val="26"/>
          <w:szCs w:val="26"/>
        </w:rPr>
        <w:t xml:space="preserve"> </w:t>
      </w:r>
      <w:r w:rsidR="00654881">
        <w:rPr>
          <w:b/>
          <w:sz w:val="26"/>
          <w:szCs w:val="26"/>
        </w:rPr>
        <w:t>Leitura do</w:t>
      </w:r>
      <w:r w:rsidR="00654881">
        <w:rPr>
          <w:sz w:val="26"/>
          <w:szCs w:val="26"/>
        </w:rPr>
        <w:t xml:space="preserve"> </w:t>
      </w:r>
      <w:r w:rsidR="00654881">
        <w:rPr>
          <w:b/>
          <w:sz w:val="26"/>
          <w:szCs w:val="26"/>
        </w:rPr>
        <w:t>Projeto de Lei nº039/2022:</w:t>
      </w:r>
      <w:r w:rsidR="00654881">
        <w:rPr>
          <w:sz w:val="26"/>
          <w:szCs w:val="26"/>
        </w:rPr>
        <w:t xml:space="preserve"> autoriza o Município a receber em doação área ocupada por via Municipal, e dá outras providências, o projeto foi posto em dis</w:t>
      </w:r>
      <w:r w:rsidR="005D7983">
        <w:rPr>
          <w:sz w:val="26"/>
          <w:szCs w:val="26"/>
        </w:rPr>
        <w:t>cussão</w:t>
      </w:r>
      <w:r w:rsidR="00654881">
        <w:rPr>
          <w:sz w:val="26"/>
          <w:szCs w:val="26"/>
        </w:rPr>
        <w:t xml:space="preserve"> e votação, foi aprovado por unanimidade. </w:t>
      </w:r>
      <w:r w:rsidR="008149B7">
        <w:rPr>
          <w:b/>
          <w:sz w:val="26"/>
          <w:szCs w:val="26"/>
        </w:rPr>
        <w:t>Leitura do</w:t>
      </w:r>
      <w:r w:rsidR="008149B7">
        <w:rPr>
          <w:sz w:val="26"/>
          <w:szCs w:val="26"/>
        </w:rPr>
        <w:t xml:space="preserve"> </w:t>
      </w:r>
      <w:r w:rsidR="008149B7">
        <w:rPr>
          <w:b/>
          <w:sz w:val="26"/>
          <w:szCs w:val="26"/>
        </w:rPr>
        <w:t>Projeto de Lei nº040/2022:</w:t>
      </w:r>
      <w:r w:rsidR="008149B7">
        <w:rPr>
          <w:sz w:val="26"/>
          <w:szCs w:val="26"/>
        </w:rPr>
        <w:t xml:space="preserve"> altera dispositivo da </w:t>
      </w:r>
      <w:r w:rsidR="00D34594">
        <w:rPr>
          <w:sz w:val="26"/>
          <w:szCs w:val="26"/>
        </w:rPr>
        <w:t>Lei Municipal nº 1910 de 28 de agosto de 2017</w:t>
      </w:r>
      <w:r w:rsidR="008149B7">
        <w:rPr>
          <w:sz w:val="26"/>
          <w:szCs w:val="26"/>
        </w:rPr>
        <w:t>, e dá outras providências, o projeto foi posto em dis</w:t>
      </w:r>
      <w:r w:rsidR="005D7983">
        <w:rPr>
          <w:sz w:val="26"/>
          <w:szCs w:val="26"/>
        </w:rPr>
        <w:t>cussão</w:t>
      </w:r>
      <w:r w:rsidR="008149B7">
        <w:rPr>
          <w:sz w:val="26"/>
          <w:szCs w:val="26"/>
        </w:rPr>
        <w:t xml:space="preserve"> e votação</w:t>
      </w:r>
      <w:r w:rsidR="005D7983">
        <w:rPr>
          <w:sz w:val="26"/>
          <w:szCs w:val="26"/>
        </w:rPr>
        <w:t xml:space="preserve">, foi aprovado por unanimidade. </w:t>
      </w:r>
      <w:r w:rsidR="00C20295">
        <w:rPr>
          <w:b/>
          <w:sz w:val="26"/>
          <w:szCs w:val="26"/>
        </w:rPr>
        <w:t>Leitura do</w:t>
      </w:r>
      <w:r w:rsidR="00C20295">
        <w:rPr>
          <w:sz w:val="26"/>
          <w:szCs w:val="26"/>
        </w:rPr>
        <w:t xml:space="preserve"> </w:t>
      </w:r>
      <w:r w:rsidR="00C20295">
        <w:rPr>
          <w:b/>
          <w:sz w:val="26"/>
          <w:szCs w:val="26"/>
        </w:rPr>
        <w:t>Projeto de Lei nº041/2022:</w:t>
      </w:r>
      <w:r w:rsidR="00C20295">
        <w:rPr>
          <w:sz w:val="26"/>
          <w:szCs w:val="26"/>
        </w:rPr>
        <w:t xml:space="preserve"> altera dispositivo da Lei Municipal nº 1265/2009, e dá outras providências, o projeto foi posto em dis</w:t>
      </w:r>
      <w:r w:rsidR="005D7983">
        <w:rPr>
          <w:sz w:val="26"/>
          <w:szCs w:val="26"/>
        </w:rPr>
        <w:t>cussão</w:t>
      </w:r>
      <w:r w:rsidR="00C20295">
        <w:rPr>
          <w:sz w:val="26"/>
          <w:szCs w:val="26"/>
        </w:rPr>
        <w:t xml:space="preserve"> e votação, foi aprovado por unanimidade. </w:t>
      </w:r>
      <w:r w:rsidR="00293852">
        <w:rPr>
          <w:b/>
          <w:sz w:val="26"/>
          <w:szCs w:val="26"/>
        </w:rPr>
        <w:t>Leitura do</w:t>
      </w:r>
      <w:r w:rsidR="00293852">
        <w:rPr>
          <w:sz w:val="26"/>
          <w:szCs w:val="26"/>
        </w:rPr>
        <w:t xml:space="preserve"> </w:t>
      </w:r>
      <w:r w:rsidR="00293852">
        <w:rPr>
          <w:b/>
          <w:sz w:val="26"/>
          <w:szCs w:val="26"/>
        </w:rPr>
        <w:t>Projeto de Lei nº042/2022:</w:t>
      </w:r>
      <w:r w:rsidR="00293852">
        <w:rPr>
          <w:sz w:val="26"/>
          <w:szCs w:val="26"/>
        </w:rPr>
        <w:t xml:space="preserve"> autoriza o Poder Executivo Municipal a firmar parceria mediante Termo de Colaboração com a Associação Comercial de São Valentim do Sul, com objetivo de fazer frente as empresas com realização de evento municipal, reconhece como inexigível o chamamento público, e dá outras providências, o projeto foi posto em </w:t>
      </w:r>
      <w:r w:rsidR="00CB6020">
        <w:rPr>
          <w:sz w:val="26"/>
          <w:szCs w:val="26"/>
        </w:rPr>
        <w:t>discussão, sendo os vereadores se manifestaram favorá</w:t>
      </w:r>
      <w:r w:rsidR="009C1AAF">
        <w:rPr>
          <w:sz w:val="26"/>
          <w:szCs w:val="26"/>
        </w:rPr>
        <w:t>veis ao incentivo para o encontro de carros antigos com variada programação aos munícipes, posto em</w:t>
      </w:r>
      <w:r w:rsidR="00293852">
        <w:rPr>
          <w:sz w:val="26"/>
          <w:szCs w:val="26"/>
        </w:rPr>
        <w:t xml:space="preserve"> votação</w:t>
      </w:r>
      <w:r w:rsidR="00F542F2">
        <w:rPr>
          <w:sz w:val="26"/>
          <w:szCs w:val="26"/>
        </w:rPr>
        <w:t xml:space="preserve">, foi aprovado por unanimidade. </w:t>
      </w:r>
      <w:r>
        <w:rPr>
          <w:sz w:val="26"/>
          <w:szCs w:val="26"/>
        </w:rPr>
        <w:t xml:space="preserve">O Vereador </w:t>
      </w:r>
      <w:proofErr w:type="spellStart"/>
      <w:r w:rsidR="005D7F05">
        <w:rPr>
          <w:sz w:val="26"/>
          <w:szCs w:val="26"/>
        </w:rPr>
        <w:t>Cleudocir</w:t>
      </w:r>
      <w:proofErr w:type="spellEnd"/>
      <w:r w:rsidR="005D7F05">
        <w:rPr>
          <w:sz w:val="26"/>
          <w:szCs w:val="26"/>
        </w:rPr>
        <w:t xml:space="preserve"> </w:t>
      </w:r>
      <w:proofErr w:type="spellStart"/>
      <w:r w:rsidR="005D7F05">
        <w:rPr>
          <w:sz w:val="26"/>
          <w:szCs w:val="26"/>
        </w:rPr>
        <w:t>Selli</w:t>
      </w:r>
      <w:proofErr w:type="spellEnd"/>
      <w:r w:rsidR="005D7F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se manifestou </w:t>
      </w:r>
      <w:r w:rsidR="009C1354">
        <w:rPr>
          <w:sz w:val="26"/>
          <w:szCs w:val="26"/>
        </w:rPr>
        <w:t>relatando</w:t>
      </w:r>
      <w:r w:rsidR="00212B4B">
        <w:rPr>
          <w:sz w:val="26"/>
          <w:szCs w:val="26"/>
        </w:rPr>
        <w:t xml:space="preserve"> uma preocupação</w:t>
      </w:r>
      <w:r w:rsidR="005D7F05">
        <w:rPr>
          <w:sz w:val="26"/>
          <w:szCs w:val="26"/>
        </w:rPr>
        <w:t xml:space="preserve"> que vem ocorrendo co</w:t>
      </w:r>
      <w:r w:rsidR="00212B4B">
        <w:rPr>
          <w:sz w:val="26"/>
          <w:szCs w:val="26"/>
        </w:rPr>
        <w:t>m os apicultores de</w:t>
      </w:r>
      <w:r w:rsidR="005D7F05">
        <w:rPr>
          <w:sz w:val="26"/>
          <w:szCs w:val="26"/>
        </w:rPr>
        <w:t xml:space="preserve"> nosso Mu</w:t>
      </w:r>
      <w:r w:rsidR="00212B4B">
        <w:rPr>
          <w:sz w:val="26"/>
          <w:szCs w:val="26"/>
        </w:rPr>
        <w:t xml:space="preserve">nicípio e Municípios da região, que é a mortalidade de abelhas, </w:t>
      </w:r>
      <w:r w:rsidR="009C1354">
        <w:rPr>
          <w:sz w:val="26"/>
          <w:szCs w:val="26"/>
        </w:rPr>
        <w:t xml:space="preserve">devido aplicação nas </w:t>
      </w:r>
    </w:p>
    <w:p w:rsidR="00412886" w:rsidRDefault="00412886" w:rsidP="007F7270">
      <w:pPr>
        <w:jc w:val="both"/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7F660FF" wp14:editId="31F3DB1F">
            <wp:simplePos x="0" y="0"/>
            <wp:positionH relativeFrom="margin">
              <wp:posOffset>2095500</wp:posOffset>
            </wp:positionH>
            <wp:positionV relativeFrom="paragraph">
              <wp:posOffset>-440055</wp:posOffset>
            </wp:positionV>
            <wp:extent cx="1057275" cy="1076325"/>
            <wp:effectExtent l="0" t="0" r="0" b="9525"/>
            <wp:wrapNone/>
            <wp:docPr id="3" name="Imagem 3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886" w:rsidRDefault="00412886" w:rsidP="007F7270">
      <w:pPr>
        <w:jc w:val="both"/>
        <w:rPr>
          <w:sz w:val="26"/>
          <w:szCs w:val="26"/>
        </w:rPr>
      </w:pPr>
    </w:p>
    <w:p w:rsidR="00412886" w:rsidRDefault="00412886" w:rsidP="007F7270">
      <w:pPr>
        <w:jc w:val="both"/>
        <w:rPr>
          <w:sz w:val="26"/>
          <w:szCs w:val="26"/>
        </w:rPr>
      </w:pPr>
    </w:p>
    <w:p w:rsidR="00412886" w:rsidRDefault="00412886" w:rsidP="00412886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412886" w:rsidRDefault="00412886" w:rsidP="00412886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412886" w:rsidRDefault="00412886" w:rsidP="00412886">
      <w:pPr>
        <w:ind w:right="764"/>
        <w:jc w:val="center"/>
        <w:rPr>
          <w:b/>
          <w:u w:val="single"/>
        </w:rPr>
      </w:pPr>
    </w:p>
    <w:p w:rsidR="00412886" w:rsidRDefault="00412886" w:rsidP="007F7270">
      <w:pPr>
        <w:jc w:val="both"/>
        <w:rPr>
          <w:sz w:val="26"/>
          <w:szCs w:val="26"/>
        </w:rPr>
      </w:pPr>
    </w:p>
    <w:p w:rsidR="00412886" w:rsidRDefault="00412886" w:rsidP="007F7270">
      <w:pPr>
        <w:jc w:val="both"/>
        <w:rPr>
          <w:sz w:val="26"/>
          <w:szCs w:val="26"/>
        </w:rPr>
      </w:pPr>
    </w:p>
    <w:p w:rsidR="007F7270" w:rsidRDefault="009C1354" w:rsidP="007F7270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lavouras</w:t>
      </w:r>
      <w:proofErr w:type="gramEnd"/>
      <w:r>
        <w:rPr>
          <w:sz w:val="26"/>
          <w:szCs w:val="26"/>
        </w:rPr>
        <w:t xml:space="preserve"> de algum agrotóxico com componente nocivo as abelhas, isso se torna uma preocupação </w:t>
      </w:r>
      <w:r w:rsidR="00971046">
        <w:rPr>
          <w:sz w:val="26"/>
          <w:szCs w:val="26"/>
        </w:rPr>
        <w:t>da comunidade em geral devido a</w:t>
      </w:r>
      <w:r>
        <w:rPr>
          <w:sz w:val="26"/>
          <w:szCs w:val="26"/>
        </w:rPr>
        <w:t xml:space="preserve"> importante </w:t>
      </w:r>
      <w:r w:rsidR="00A463B4">
        <w:rPr>
          <w:sz w:val="26"/>
          <w:szCs w:val="26"/>
        </w:rPr>
        <w:t xml:space="preserve">função que desenvolve na natureza, se não for estudado uma solução vai causar um desiquilíbrio </w:t>
      </w:r>
      <w:r w:rsidR="00971046">
        <w:rPr>
          <w:sz w:val="26"/>
          <w:szCs w:val="26"/>
        </w:rPr>
        <w:t>eco</w:t>
      </w:r>
      <w:r w:rsidR="00A463B4">
        <w:rPr>
          <w:sz w:val="26"/>
          <w:szCs w:val="26"/>
        </w:rPr>
        <w:t>lógico</w:t>
      </w:r>
      <w:r w:rsidR="00E562FF">
        <w:rPr>
          <w:sz w:val="26"/>
          <w:szCs w:val="26"/>
        </w:rPr>
        <w:t>.</w:t>
      </w:r>
      <w:r w:rsidR="007F7270">
        <w:rPr>
          <w:sz w:val="26"/>
          <w:szCs w:val="26"/>
        </w:rPr>
        <w:t xml:space="preserve"> A Presidente Senhora Luci </w:t>
      </w:r>
      <w:proofErr w:type="spellStart"/>
      <w:r w:rsidR="007F7270">
        <w:rPr>
          <w:sz w:val="26"/>
          <w:szCs w:val="26"/>
        </w:rPr>
        <w:t>Bombassaro</w:t>
      </w:r>
      <w:proofErr w:type="spellEnd"/>
      <w:r w:rsidR="006E79F8">
        <w:rPr>
          <w:sz w:val="26"/>
          <w:szCs w:val="26"/>
        </w:rPr>
        <w:t xml:space="preserve"> a</w:t>
      </w:r>
      <w:r w:rsidR="00FE1A8C">
        <w:rPr>
          <w:sz w:val="26"/>
          <w:szCs w:val="26"/>
        </w:rPr>
        <w:t>gradece</w:t>
      </w:r>
      <w:r w:rsidR="0080498F">
        <w:rPr>
          <w:sz w:val="26"/>
          <w:szCs w:val="26"/>
        </w:rPr>
        <w:t xml:space="preserve"> a</w:t>
      </w:r>
      <w:r w:rsidR="00745649">
        <w:rPr>
          <w:sz w:val="26"/>
          <w:szCs w:val="26"/>
        </w:rPr>
        <w:t xml:space="preserve"> presença </w:t>
      </w:r>
      <w:proofErr w:type="gramStart"/>
      <w:r w:rsidR="00745649">
        <w:rPr>
          <w:sz w:val="26"/>
          <w:szCs w:val="26"/>
        </w:rPr>
        <w:t>de  todos</w:t>
      </w:r>
      <w:proofErr w:type="gramEnd"/>
      <w:r w:rsidR="007F7270">
        <w:rPr>
          <w:sz w:val="26"/>
          <w:szCs w:val="26"/>
        </w:rPr>
        <w:t>. Nada mais havendo a constar, faz com que se cumpre a presente ata após lida e achada conforme vai ser assinada pela Presidente, e demais Vereadores</w:t>
      </w:r>
      <w:r w:rsidR="00D71A07">
        <w:rPr>
          <w:sz w:val="26"/>
          <w:szCs w:val="26"/>
        </w:rPr>
        <w:t>.</w:t>
      </w:r>
    </w:p>
    <w:p w:rsidR="007F7270" w:rsidRDefault="007F7270" w:rsidP="007F7270">
      <w:pPr>
        <w:jc w:val="both"/>
        <w:rPr>
          <w:sz w:val="26"/>
          <w:szCs w:val="26"/>
        </w:rPr>
      </w:pPr>
    </w:p>
    <w:p w:rsidR="007F7270" w:rsidRDefault="007F7270" w:rsidP="007F7270">
      <w:pPr>
        <w:jc w:val="both"/>
        <w:rPr>
          <w:sz w:val="26"/>
          <w:szCs w:val="26"/>
        </w:rPr>
      </w:pPr>
    </w:p>
    <w:p w:rsidR="007F7270" w:rsidRDefault="007F7270" w:rsidP="007F72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7F7270" w:rsidTr="007F7270">
        <w:trPr>
          <w:jc w:val="center"/>
        </w:trPr>
        <w:tc>
          <w:tcPr>
            <w:tcW w:w="4436" w:type="dxa"/>
            <w:hideMark/>
          </w:tcPr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  <w:tc>
          <w:tcPr>
            <w:tcW w:w="4058" w:type="dxa"/>
          </w:tcPr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7F7270" w:rsidTr="007F7270">
        <w:trPr>
          <w:jc w:val="center"/>
        </w:trPr>
        <w:tc>
          <w:tcPr>
            <w:tcW w:w="4436" w:type="dxa"/>
          </w:tcPr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PDT                                                                                             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                              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7F7270" w:rsidRDefault="007F7270">
            <w:pPr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</w:t>
            </w:r>
            <w:r w:rsidR="003F5E46"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>MDB</w:t>
            </w:r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7F7270" w:rsidRDefault="007F727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="0059580D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     MDB</w:t>
            </w:r>
          </w:p>
        </w:tc>
      </w:tr>
      <w:tr w:rsidR="007F7270" w:rsidTr="007F7270">
        <w:trPr>
          <w:jc w:val="center"/>
        </w:trPr>
        <w:tc>
          <w:tcPr>
            <w:tcW w:w="4436" w:type="dxa"/>
          </w:tcPr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9580D" w:rsidRDefault="0059580D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Edolo Giordani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PDT</w:t>
            </w:r>
          </w:p>
          <w:p w:rsidR="007F7270" w:rsidRDefault="007F7270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F7270" w:rsidTr="007F7270">
        <w:trPr>
          <w:jc w:val="center"/>
        </w:trPr>
        <w:tc>
          <w:tcPr>
            <w:tcW w:w="4436" w:type="dxa"/>
          </w:tcPr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MDB</w:t>
            </w: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</w:p>
          <w:p w:rsidR="007F7270" w:rsidRDefault="007F72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  <w:p w:rsidR="007F7270" w:rsidRDefault="007F72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4058" w:type="dxa"/>
          </w:tcPr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7F7270" w:rsidRDefault="007F7270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7F7270" w:rsidRDefault="007F7270" w:rsidP="007F7270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</w:t>
      </w:r>
      <w:bookmarkStart w:id="0" w:name="_GoBack"/>
      <w:bookmarkEnd w:id="0"/>
    </w:p>
    <w:sectPr w:rsidR="007F7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70"/>
    <w:rsid w:val="00034BDE"/>
    <w:rsid w:val="00091298"/>
    <w:rsid w:val="000C1356"/>
    <w:rsid w:val="00107735"/>
    <w:rsid w:val="0013458B"/>
    <w:rsid w:val="00190B4E"/>
    <w:rsid w:val="00190D25"/>
    <w:rsid w:val="001A2FBE"/>
    <w:rsid w:val="001B752F"/>
    <w:rsid w:val="002031FE"/>
    <w:rsid w:val="00212B4B"/>
    <w:rsid w:val="00293852"/>
    <w:rsid w:val="002D0FC8"/>
    <w:rsid w:val="002D220A"/>
    <w:rsid w:val="00325ADC"/>
    <w:rsid w:val="00372067"/>
    <w:rsid w:val="00375731"/>
    <w:rsid w:val="00386B96"/>
    <w:rsid w:val="003B608B"/>
    <w:rsid w:val="003F5E46"/>
    <w:rsid w:val="00412886"/>
    <w:rsid w:val="004350F2"/>
    <w:rsid w:val="004A3B72"/>
    <w:rsid w:val="004B639B"/>
    <w:rsid w:val="004D6B46"/>
    <w:rsid w:val="00532AA5"/>
    <w:rsid w:val="00534727"/>
    <w:rsid w:val="00544C53"/>
    <w:rsid w:val="00553DFF"/>
    <w:rsid w:val="005640B4"/>
    <w:rsid w:val="00574E9A"/>
    <w:rsid w:val="0059580D"/>
    <w:rsid w:val="005C3695"/>
    <w:rsid w:val="005D7983"/>
    <w:rsid w:val="005D7F05"/>
    <w:rsid w:val="005F2D0C"/>
    <w:rsid w:val="00651FCB"/>
    <w:rsid w:val="00654881"/>
    <w:rsid w:val="00675632"/>
    <w:rsid w:val="006C195B"/>
    <w:rsid w:val="006E72A0"/>
    <w:rsid w:val="006E79F8"/>
    <w:rsid w:val="006F0084"/>
    <w:rsid w:val="006F0FB3"/>
    <w:rsid w:val="007062A2"/>
    <w:rsid w:val="00714263"/>
    <w:rsid w:val="00745649"/>
    <w:rsid w:val="00770808"/>
    <w:rsid w:val="007B09B2"/>
    <w:rsid w:val="007C4A17"/>
    <w:rsid w:val="007F1AA9"/>
    <w:rsid w:val="007F7270"/>
    <w:rsid w:val="0080498F"/>
    <w:rsid w:val="008149B7"/>
    <w:rsid w:val="00826244"/>
    <w:rsid w:val="00827418"/>
    <w:rsid w:val="0083756B"/>
    <w:rsid w:val="00906DD0"/>
    <w:rsid w:val="00913573"/>
    <w:rsid w:val="00916397"/>
    <w:rsid w:val="00932DAF"/>
    <w:rsid w:val="00936C14"/>
    <w:rsid w:val="00971046"/>
    <w:rsid w:val="0099482C"/>
    <w:rsid w:val="009C1354"/>
    <w:rsid w:val="009C1AAF"/>
    <w:rsid w:val="009C51A0"/>
    <w:rsid w:val="009F1B8F"/>
    <w:rsid w:val="009F4834"/>
    <w:rsid w:val="00A01693"/>
    <w:rsid w:val="00A463B4"/>
    <w:rsid w:val="00A8259D"/>
    <w:rsid w:val="00B1371D"/>
    <w:rsid w:val="00B25C54"/>
    <w:rsid w:val="00B26836"/>
    <w:rsid w:val="00B6434F"/>
    <w:rsid w:val="00B65D19"/>
    <w:rsid w:val="00BA42C0"/>
    <w:rsid w:val="00BD219E"/>
    <w:rsid w:val="00C20295"/>
    <w:rsid w:val="00C32A1C"/>
    <w:rsid w:val="00C54328"/>
    <w:rsid w:val="00CB6020"/>
    <w:rsid w:val="00CB6656"/>
    <w:rsid w:val="00CC18AA"/>
    <w:rsid w:val="00D31465"/>
    <w:rsid w:val="00D34594"/>
    <w:rsid w:val="00D64888"/>
    <w:rsid w:val="00D71A07"/>
    <w:rsid w:val="00D85640"/>
    <w:rsid w:val="00D922ED"/>
    <w:rsid w:val="00DC4121"/>
    <w:rsid w:val="00DD5104"/>
    <w:rsid w:val="00E562FF"/>
    <w:rsid w:val="00E70DB6"/>
    <w:rsid w:val="00E70F2A"/>
    <w:rsid w:val="00E92E7A"/>
    <w:rsid w:val="00E96C6F"/>
    <w:rsid w:val="00EC0748"/>
    <w:rsid w:val="00F21FAF"/>
    <w:rsid w:val="00F51A0A"/>
    <w:rsid w:val="00F542F2"/>
    <w:rsid w:val="00FB38B6"/>
    <w:rsid w:val="00FD08AC"/>
    <w:rsid w:val="00FE0846"/>
    <w:rsid w:val="00FE1A8C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48B3"/>
  <w15:chartTrackingRefBased/>
  <w15:docId w15:val="{D8A0A3D2-4149-4F28-9CB4-1F45E363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72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125</cp:revision>
  <dcterms:created xsi:type="dcterms:W3CDTF">2022-10-17T13:16:00Z</dcterms:created>
  <dcterms:modified xsi:type="dcterms:W3CDTF">2022-10-27T12:47:00Z</dcterms:modified>
</cp:coreProperties>
</file>