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BF" w:rsidRDefault="00AF44BF" w:rsidP="00AF44BF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3F50E52" wp14:editId="4B334371">
            <wp:simplePos x="0" y="0"/>
            <wp:positionH relativeFrom="margin">
              <wp:posOffset>1986915</wp:posOffset>
            </wp:positionH>
            <wp:positionV relativeFrom="paragraph">
              <wp:posOffset>-931545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4BF" w:rsidRPr="0060158F" w:rsidRDefault="00AF44BF" w:rsidP="00AF44BF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AF44BF" w:rsidRPr="0060158F" w:rsidRDefault="00AF44BF" w:rsidP="00AF44BF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 w:rsidR="002656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20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 w:rsidR="002656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26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dezembr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AF44BF" w:rsidRPr="0060158F" w:rsidRDefault="00AF44BF" w:rsidP="00AF44B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 p</w:t>
      </w:r>
      <w:r w:rsidR="002656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elo Vereador Sr. Giovani </w:t>
      </w:r>
      <w:proofErr w:type="spellStart"/>
      <w:r w:rsidR="002656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Bassani</w:t>
      </w:r>
      <w:proofErr w:type="spellEnd"/>
    </w:p>
    <w:p w:rsidR="00AF44BF" w:rsidRPr="0060158F" w:rsidRDefault="00AF44BF" w:rsidP="00AF44BF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 w:rsidR="002656F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19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 w:rsidR="002656F0"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19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AF44BF" w:rsidRPr="002656F0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32DC" w:rsidRPr="0060158F" w:rsidRDefault="004432DC" w:rsidP="004432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41/2023 de 01 de dezembr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C0803">
        <w:rPr>
          <w:rFonts w:ascii="Arial" w:eastAsia="Times New Roman" w:hAnsi="Arial" w:cs="Arial"/>
          <w:sz w:val="24"/>
          <w:szCs w:val="24"/>
          <w:lang w:eastAsia="pt-BR"/>
        </w:rPr>
        <w:t>acresce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cargos na Lei Municipal nº 069, de 15 de agosto de 1994, que dispõe sobre o de cargos e funções públicas do Município que estabelece o Plano de Carreira dos servidores,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432DC" w:rsidRPr="0060158F" w:rsidRDefault="004432DC" w:rsidP="004432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432DC" w:rsidRDefault="004432DC" w:rsidP="004432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3734E4" w:rsidRPr="0060158F" w:rsidRDefault="003734E4" w:rsidP="004432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32DC" w:rsidRPr="0060158F" w:rsidRDefault="004432DC" w:rsidP="004432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34E4" w:rsidRPr="0060158F" w:rsidRDefault="002656F0" w:rsidP="00373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44/2023 de 19</w:t>
      </w:r>
      <w:r w:rsidR="003734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dezembr</w:t>
      </w:r>
      <w:r w:rsidR="003734E4"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 w:rsidR="003734E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734E4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ltera </w:t>
      </w:r>
      <w:r w:rsidR="00261B7A">
        <w:rPr>
          <w:rFonts w:ascii="Arial" w:eastAsia="Times New Roman" w:hAnsi="Arial" w:cs="Arial"/>
          <w:sz w:val="24"/>
          <w:szCs w:val="24"/>
          <w:lang w:eastAsia="pt-BR"/>
        </w:rPr>
        <w:t>dispositivos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Lei Municipal nº 069, de 15 de agosto de 1994, que dispõe sobre o quadro de cargos e funções</w:t>
      </w:r>
      <w:r w:rsidR="003C271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públicas do </w:t>
      </w:r>
      <w:r w:rsidR="003C271C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estabelece o Plano de C</w:t>
      </w:r>
      <w:r w:rsidR="0010200C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>rreira</w:t>
      </w:r>
      <w:r w:rsidR="0010200C">
        <w:rPr>
          <w:rFonts w:ascii="Arial" w:eastAsia="Times New Roman" w:hAnsi="Arial" w:cs="Arial"/>
          <w:sz w:val="24"/>
          <w:szCs w:val="24"/>
          <w:lang w:eastAsia="pt-BR"/>
        </w:rPr>
        <w:t xml:space="preserve"> dos servidores, altera padrões, acresce classe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54DD">
        <w:rPr>
          <w:rFonts w:ascii="Arial" w:eastAsia="Times New Roman" w:hAnsi="Arial" w:cs="Arial"/>
          <w:sz w:val="24"/>
          <w:szCs w:val="24"/>
          <w:lang w:eastAsia="pt-BR"/>
        </w:rPr>
        <w:t xml:space="preserve">institui gratificação </w:t>
      </w:r>
      <w:r w:rsidR="0076487E">
        <w:rPr>
          <w:rFonts w:ascii="Arial" w:eastAsia="Times New Roman" w:hAnsi="Arial" w:cs="Arial"/>
          <w:sz w:val="24"/>
          <w:szCs w:val="24"/>
          <w:lang w:eastAsia="pt-BR"/>
        </w:rPr>
        <w:t>especial para membros das comissões permanentes de contratação pregoeiro e equipe de apoio, gratificação pelo encargo de membros de comissão permanente de sindicância e processo administrativo disciplinar e especial, gratificação de fiscal de contrato, gratificação para membros da comissão especial de estágio probatório,</w:t>
      </w:r>
      <w:r w:rsidR="003734E4">
        <w:rPr>
          <w:rFonts w:ascii="Arial" w:eastAsia="Times New Roman" w:hAnsi="Arial" w:cs="Arial"/>
          <w:sz w:val="24"/>
          <w:szCs w:val="24"/>
          <w:lang w:eastAsia="pt-BR"/>
        </w:rPr>
        <w:t xml:space="preserve"> e da </w:t>
      </w:r>
      <w:r w:rsidR="003734E4" w:rsidRPr="0060158F">
        <w:rPr>
          <w:rFonts w:ascii="Arial" w:eastAsia="Times New Roman" w:hAnsi="Arial" w:cs="Arial"/>
          <w:sz w:val="24"/>
          <w:szCs w:val="24"/>
          <w:lang w:eastAsia="pt-BR"/>
        </w:rPr>
        <w:t>outras providências</w:t>
      </w:r>
      <w:r w:rsidR="003734E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734E4" w:rsidRPr="0060158F" w:rsidRDefault="003734E4" w:rsidP="003734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34E4" w:rsidRPr="0060158F" w:rsidRDefault="003734E4" w:rsidP="00373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3734E4" w:rsidRDefault="003734E4" w:rsidP="00373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81047" w:rsidRPr="0060158F" w:rsidRDefault="00481047" w:rsidP="004810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45/2023 de 15 de dezembr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autoriza o Poder Executivo Municipal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celebr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ar Termo de </w:t>
      </w:r>
      <w:r>
        <w:rPr>
          <w:rFonts w:ascii="Arial" w:eastAsia="Times New Roman" w:hAnsi="Arial" w:cs="Arial"/>
          <w:sz w:val="24"/>
          <w:szCs w:val="24"/>
          <w:lang w:eastAsia="pt-BR"/>
        </w:rPr>
        <w:t>Associação com a associação dos Municípios do Alto Taquari – AMAT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81047" w:rsidRPr="0060158F" w:rsidRDefault="00481047" w:rsidP="004810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81047" w:rsidRDefault="00481047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46</w:t>
      </w:r>
      <w:r w:rsidR="0053681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/2023 de </w:t>
      </w:r>
      <w:r w:rsidR="004666F3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8A0217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4666F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dezembr</w:t>
      </w:r>
      <w:r w:rsidR="004666F3"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 w:rsidR="004666F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715DD">
        <w:rPr>
          <w:rFonts w:ascii="Arial" w:eastAsia="Times New Roman" w:hAnsi="Arial" w:cs="Arial"/>
          <w:sz w:val="24"/>
          <w:szCs w:val="24"/>
          <w:lang w:eastAsia="pt-BR"/>
        </w:rPr>
        <w:t>autoriza</w:t>
      </w:r>
      <w:r w:rsidR="004666F3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Municipal a</w:t>
      </w:r>
      <w:r w:rsidR="009763B0">
        <w:rPr>
          <w:rFonts w:ascii="Arial" w:eastAsia="Times New Roman" w:hAnsi="Arial" w:cs="Arial"/>
          <w:sz w:val="24"/>
          <w:szCs w:val="24"/>
          <w:lang w:eastAsia="pt-BR"/>
        </w:rPr>
        <w:t xml:space="preserve"> firmar parceria, mediante</w:t>
      </w:r>
      <w:r w:rsidR="0053681C">
        <w:rPr>
          <w:rFonts w:ascii="Arial" w:eastAsia="Times New Roman" w:hAnsi="Arial" w:cs="Arial"/>
          <w:sz w:val="24"/>
          <w:szCs w:val="24"/>
          <w:lang w:eastAsia="pt-BR"/>
        </w:rPr>
        <w:t xml:space="preserve"> Termo de </w:t>
      </w:r>
      <w:r w:rsidR="009763B0">
        <w:rPr>
          <w:rFonts w:ascii="Arial" w:eastAsia="Times New Roman" w:hAnsi="Arial" w:cs="Arial"/>
          <w:sz w:val="24"/>
          <w:szCs w:val="24"/>
          <w:lang w:eastAsia="pt-BR"/>
        </w:rPr>
        <w:t>Fomento com o grupo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63B0">
        <w:rPr>
          <w:rFonts w:ascii="Arial" w:eastAsia="Times New Roman" w:hAnsi="Arial" w:cs="Arial"/>
          <w:sz w:val="24"/>
          <w:szCs w:val="24"/>
          <w:lang w:eastAsia="pt-BR"/>
        </w:rPr>
        <w:t>Terceira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763B0">
        <w:rPr>
          <w:rFonts w:ascii="Arial" w:eastAsia="Times New Roman" w:hAnsi="Arial" w:cs="Arial"/>
          <w:sz w:val="24"/>
          <w:szCs w:val="24"/>
          <w:lang w:eastAsia="pt-BR"/>
        </w:rPr>
        <w:t>idade vivendo com Alegria,</w:t>
      </w:r>
      <w:r w:rsidR="004666F3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proofErr w:type="gramStart"/>
      <w:r w:rsidR="00ED13D7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A715DD">
        <w:rPr>
          <w:rFonts w:ascii="Arial" w:eastAsia="Times New Roman" w:hAnsi="Arial" w:cs="Arial"/>
          <w:sz w:val="24"/>
          <w:szCs w:val="24"/>
          <w:lang w:eastAsia="pt-BR"/>
        </w:rPr>
        <w:t xml:space="preserve">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666F3" w:rsidRDefault="004666F3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  <w:r w:rsidR="008A021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0217" w:rsidRDefault="008A0217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A0217" w:rsidRPr="0060158F" w:rsidRDefault="008A0217" w:rsidP="008A02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47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/2023 de 1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dezembr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autoriza o Poder Executivo Municipal a </w:t>
      </w:r>
      <w:r w:rsidR="00DF1080">
        <w:rPr>
          <w:rFonts w:ascii="Arial" w:eastAsia="Times New Roman" w:hAnsi="Arial" w:cs="Arial"/>
          <w:sz w:val="24"/>
          <w:szCs w:val="24"/>
          <w:lang w:eastAsia="pt-BR"/>
        </w:rPr>
        <w:t>conceder ajuda de custo a atletas que representam o Município em competições, abre crédito adicional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da outras providências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0217" w:rsidRPr="0060158F" w:rsidRDefault="008A0217" w:rsidP="008A02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080" w:rsidRDefault="00DF1080" w:rsidP="00DF10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A0217" w:rsidRDefault="008A0217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5EC3" w:rsidRDefault="005D5EC3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5EC3" w:rsidRDefault="005D5EC3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5EC3" w:rsidRPr="005D5EC3" w:rsidRDefault="005D5EC3" w:rsidP="004666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D5EC3">
        <w:rPr>
          <w:rFonts w:ascii="Arial" w:eastAsia="Times New Roman" w:hAnsi="Arial" w:cs="Arial"/>
          <w:b/>
          <w:sz w:val="24"/>
          <w:szCs w:val="24"/>
          <w:lang w:eastAsia="pt-BR"/>
        </w:rPr>
        <w:t>ELEIÇÃO DA MESA DIRETORA PARA O EXERCÍCIO DE 2024.</w:t>
      </w:r>
    </w:p>
    <w:p w:rsidR="004666F3" w:rsidRPr="0060158F" w:rsidRDefault="004666F3" w:rsidP="004666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32DC" w:rsidRPr="0060158F" w:rsidRDefault="004432DC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AF44BF" w:rsidRPr="0060158F" w:rsidRDefault="00D351B7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Ver; Ricardo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Veirich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Nichele</w:t>
      </w:r>
      <w:proofErr w:type="spellEnd"/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Jose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Zandavalli</w:t>
      </w:r>
      <w:proofErr w:type="spellEnd"/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="005008A8">
        <w:rPr>
          <w:rFonts w:ascii="Arial" w:eastAsia="Times New Roman" w:hAnsi="Arial" w:cs="Arial"/>
          <w:sz w:val="24"/>
          <w:szCs w:val="24"/>
          <w:lang w:eastAsia="pt-BR"/>
        </w:rPr>
        <w:t>Edolo</w:t>
      </w:r>
      <w:proofErr w:type="spellEnd"/>
      <w:r w:rsidR="005008A8">
        <w:rPr>
          <w:rFonts w:ascii="Arial" w:eastAsia="Times New Roman" w:hAnsi="Arial" w:cs="Arial"/>
          <w:sz w:val="24"/>
          <w:szCs w:val="24"/>
          <w:lang w:eastAsia="pt-BR"/>
        </w:rPr>
        <w:t xml:space="preserve"> Giordani</w:t>
      </w:r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F44B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>LEITURA DE CORRESPONDÊNCIAS RECEBIDAS.</w:t>
      </w:r>
    </w:p>
    <w:p w:rsidR="005008A8" w:rsidRDefault="005008A8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</w:p>
    <w:p w:rsidR="005008A8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lavratura da ATA, encerro a </w:t>
      </w:r>
      <w:r w:rsidR="005008A8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Ordinária do ano de 2023</w:t>
      </w:r>
      <w:r w:rsidR="005008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008A8" w:rsidRDefault="005008A8" w:rsidP="00AF44B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44BF" w:rsidRPr="0060158F" w:rsidRDefault="00AF44BF" w:rsidP="00AF44B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Boa Noite.</w:t>
      </w:r>
    </w:p>
    <w:p w:rsidR="00AF44BF" w:rsidRDefault="00AF44BF" w:rsidP="00AF44BF"/>
    <w:p w:rsidR="00EF4281" w:rsidRDefault="00EF4281"/>
    <w:sectPr w:rsidR="00EF4281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BF"/>
    <w:rsid w:val="0010200C"/>
    <w:rsid w:val="00257E1E"/>
    <w:rsid w:val="00261B7A"/>
    <w:rsid w:val="002656F0"/>
    <w:rsid w:val="003734E4"/>
    <w:rsid w:val="003C271C"/>
    <w:rsid w:val="004432DC"/>
    <w:rsid w:val="004666F3"/>
    <w:rsid w:val="00481047"/>
    <w:rsid w:val="005008A8"/>
    <w:rsid w:val="0053681C"/>
    <w:rsid w:val="005D5EC3"/>
    <w:rsid w:val="006D54DD"/>
    <w:rsid w:val="007519AB"/>
    <w:rsid w:val="0076487E"/>
    <w:rsid w:val="008A0217"/>
    <w:rsid w:val="009763B0"/>
    <w:rsid w:val="00A538C8"/>
    <w:rsid w:val="00A715DD"/>
    <w:rsid w:val="00AC2CCF"/>
    <w:rsid w:val="00AF44BF"/>
    <w:rsid w:val="00D351B7"/>
    <w:rsid w:val="00DF1080"/>
    <w:rsid w:val="00EC0803"/>
    <w:rsid w:val="00ED13D7"/>
    <w:rsid w:val="00EF4281"/>
    <w:rsid w:val="00F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050"/>
  <w15:chartTrackingRefBased/>
  <w15:docId w15:val="{7CCFB2A6-129A-4CD5-9008-F589B71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26</cp:revision>
  <dcterms:created xsi:type="dcterms:W3CDTF">2023-12-07T12:09:00Z</dcterms:created>
  <dcterms:modified xsi:type="dcterms:W3CDTF">2023-12-26T13:32:00Z</dcterms:modified>
</cp:coreProperties>
</file>